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</w:tblGrid>
      <w:tr w:rsidR="00476775" w:rsidRPr="007C67B3" w14:paraId="27995936" w14:textId="77777777" w:rsidTr="00DE2F7F">
        <w:trPr>
          <w:jc w:val="right"/>
        </w:trPr>
        <w:tc>
          <w:tcPr>
            <w:tcW w:w="26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4E0819" w14:textId="77777777" w:rsidR="00476775" w:rsidRPr="007C67B3" w:rsidRDefault="00476775" w:rsidP="00DE2F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Marca da bollo € 16,00</w:t>
            </w:r>
          </w:p>
        </w:tc>
      </w:tr>
    </w:tbl>
    <w:p w14:paraId="410033F3" w14:textId="77777777" w:rsidR="00476775" w:rsidRPr="007C67B3" w:rsidRDefault="00476775" w:rsidP="00476775">
      <w:pPr>
        <w:spacing w:after="80"/>
        <w:rPr>
          <w:rFonts w:ascii="Times New Roman" w:hAnsi="Times New Roman" w:cs="Times New Roman"/>
          <w:color w:val="000000" w:themeColor="text1"/>
        </w:rPr>
      </w:pPr>
    </w:p>
    <w:p w14:paraId="3FD5C81F" w14:textId="1C504A51" w:rsidR="00476775" w:rsidRPr="007C67B3" w:rsidRDefault="00476775" w:rsidP="0047677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COMUNE DI CASOLE D</w:t>
      </w:r>
      <w:r w:rsidR="00166C6C" w:rsidRPr="007C67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’</w:t>
      </w:r>
      <w:r w:rsidRPr="007C67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ELSA</w:t>
      </w:r>
    </w:p>
    <w:p w14:paraId="076B14BF" w14:textId="77777777" w:rsidR="00476775" w:rsidRPr="007C67B3" w:rsidRDefault="00476775" w:rsidP="00476775">
      <w:pPr>
        <w:spacing w:after="1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Provincia di Siena</w:t>
      </w:r>
    </w:p>
    <w:p w14:paraId="3207A1CE" w14:textId="77777777" w:rsidR="00476775" w:rsidRPr="007C67B3" w:rsidRDefault="00476775" w:rsidP="0047677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ALLEGATO 2</w:t>
      </w:r>
    </w:p>
    <w:p w14:paraId="69D71B13" w14:textId="77777777" w:rsidR="00476775" w:rsidRPr="007C67B3" w:rsidRDefault="00476775" w:rsidP="00476775">
      <w:pPr>
        <w:spacing w:after="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DOMANDA DI PARTECIPAZIONE – PERSONE GIURIDICHE ED ENTI</w:t>
      </w:r>
    </w:p>
    <w:p w14:paraId="7C368D6D" w14:textId="5D6E2784" w:rsidR="00476775" w:rsidRPr="007C67B3" w:rsidRDefault="00476775" w:rsidP="00476775">
      <w:pPr>
        <w:spacing w:after="1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Asta pubblica per l</w:t>
      </w:r>
      <w:r w:rsidR="00166C6C"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’</w:t>
      </w:r>
      <w:r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alienazione del sedime di tracciato stradale ex SE21</w:t>
      </w:r>
    </w:p>
    <w:p w14:paraId="53DC9385" w14:textId="17330267" w:rsidR="00476775" w:rsidRPr="007C67B3" w:rsidRDefault="00476775" w:rsidP="00476775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Al Comune di Casole d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Elsa</w:t>
      </w:r>
    </w:p>
    <w:p w14:paraId="50143825" w14:textId="77777777" w:rsidR="00476775" w:rsidRPr="007C67B3" w:rsidRDefault="00476775" w:rsidP="00476775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Ufficio Protocollo</w:t>
      </w:r>
    </w:p>
    <w:p w14:paraId="32BAD3AF" w14:textId="7E3697A7" w:rsidR="00476775" w:rsidRPr="007C67B3" w:rsidRDefault="00476775" w:rsidP="00476775">
      <w:pPr>
        <w:spacing w:after="16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Piazza P. Luchetti, n. 1 – 53031 Casole d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Elsa (SI)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6775" w:rsidRPr="007C67B3" w14:paraId="7526FFB6" w14:textId="77777777" w:rsidTr="00DE2F7F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57BE29" w14:textId="4ABEDFF0" w:rsidR="00476775" w:rsidRPr="007C67B3" w:rsidRDefault="00476775" w:rsidP="00DE2F7F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67B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AVVERTENZA. </w:t>
            </w:r>
            <w:r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 presente domanda costituisce la parte amministrativa del plico e contiene anche 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esplicitazione delle condizioni della servitù personale (punto 8 dell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avviso). Va inserita nel plico distintamente dalla busta sigillata «Offerta Economica» (Allegato 3), nella quale va indicato esclusivamente il prezzo. 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offerta non può contenere riserve, condizioni, eccezioni, limitazioni o modifiche agli obblighi e alle condizioni essenziali del bando.</w:t>
            </w:r>
          </w:p>
        </w:tc>
      </w:tr>
    </w:tbl>
    <w:p w14:paraId="742CDAA1" w14:textId="77777777" w:rsidR="00476775" w:rsidRPr="007C67B3" w:rsidRDefault="00476775" w:rsidP="00476775">
      <w:pPr>
        <w:spacing w:after="140"/>
        <w:rPr>
          <w:rFonts w:ascii="Times New Roman" w:hAnsi="Times New Roman" w:cs="Times New Roman"/>
          <w:color w:val="000000" w:themeColor="text1"/>
        </w:rPr>
      </w:pPr>
    </w:p>
    <w:p w14:paraId="77CC59E1" w14:textId="383B6C1A" w:rsidR="00476775" w:rsidRPr="007C67B3" w:rsidRDefault="00476775" w:rsidP="00476775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DATI DELL</w:t>
      </w:r>
      <w:r w:rsidR="00166C6C" w:rsidRPr="007C67B3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OFFERENTE</w:t>
      </w:r>
    </w:p>
    <w:p w14:paraId="75A115A1" w14:textId="77777777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Il/La sottoscritto/a _____________________________________________</w:t>
      </w:r>
    </w:p>
    <w:p w14:paraId="3FC7BC4C" w14:textId="77777777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nato/a </w:t>
      </w:r>
      <w:proofErr w:type="spellStart"/>
      <w:r w:rsidRPr="007C67B3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7C67B3">
        <w:rPr>
          <w:rFonts w:ascii="Times New Roman" w:hAnsi="Times New Roman" w:cs="Times New Roman"/>
          <w:color w:val="000000" w:themeColor="text1"/>
        </w:rPr>
        <w:t xml:space="preserve"> ________________________________ (prov. ____) il ________________, C.F. ________________________,</w:t>
      </w:r>
    </w:p>
    <w:p w14:paraId="6C8F7E5B" w14:textId="4B542D63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in qualità di </w:t>
      </w: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legale rappresentante   </w:t>
      </w: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procuratore speciale,</w:t>
      </w:r>
    </w:p>
    <w:p w14:paraId="57EF6597" w14:textId="77777777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della 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 xml:space="preserve">ragione/denominazione sociale </w:t>
      </w:r>
      <w:r w:rsidRPr="007C67B3">
        <w:rPr>
          <w:rFonts w:ascii="Times New Roman" w:hAnsi="Times New Roman" w:cs="Times New Roman"/>
          <w:color w:val="000000" w:themeColor="text1"/>
        </w:rPr>
        <w:t>__________________________________________________</w:t>
      </w:r>
    </w:p>
    <w:p w14:paraId="16192780" w14:textId="0BB8FC00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con sede legale in ___________________________ (prov. ____), via _______________________ n. ______,</w:t>
      </w:r>
    </w:p>
    <w:p w14:paraId="5E0D2494" w14:textId="77777777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iscritta al Registro delle Imprese di ____________________ al n. ________________ (o equivalente Stato UE: ________________),</w:t>
      </w:r>
    </w:p>
    <w:p w14:paraId="39411BC1" w14:textId="775E0DF9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codice fiscale ______________________ partita IVA ______________________,</w:t>
      </w:r>
    </w:p>
    <w:p w14:paraId="11D29ABA" w14:textId="6E4AEF95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poteri di firma in forza di </w:t>
      </w: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poteri statutari   </w:t>
      </w: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procura speciale rep. n. ______________ del ______________ (allegata),</w:t>
      </w:r>
    </w:p>
    <w:p w14:paraId="57867C5A" w14:textId="27199035" w:rsidR="00476775" w:rsidRPr="007C67B3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recapito telefonico _____________ e-mail _______________________ PEC __________________________</w:t>
      </w:r>
    </w:p>
    <w:p w14:paraId="5D5D7E08" w14:textId="77777777" w:rsidR="00476775" w:rsidRPr="007C67B3" w:rsidRDefault="00476775" w:rsidP="00476775">
      <w:pPr>
        <w:spacing w:after="8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CHIEDE</w:t>
      </w:r>
    </w:p>
    <w:p w14:paraId="66B8E3FA" w14:textId="221F9EBC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di essere ammesso/a </w:t>
      </w:r>
      <w:proofErr w:type="spellStart"/>
      <w:r w:rsidRPr="007C67B3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7C67B3">
        <w:rPr>
          <w:rFonts w:ascii="Times New Roman" w:hAnsi="Times New Roman" w:cs="Times New Roman"/>
          <w:color w:val="000000" w:themeColor="text1"/>
        </w:rPr>
        <w:t xml:space="preserve"> partecipare all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asta pubblica per 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 xml:space="preserve">alienazione del sedime di tracciato stradale ex SE21, indetta con determinazione n. </w:t>
      </w:r>
      <w:r w:rsidR="00084056">
        <w:rPr>
          <w:rFonts w:ascii="Times New Roman" w:hAnsi="Times New Roman" w:cs="Times New Roman"/>
          <w:color w:val="000000" w:themeColor="text1"/>
        </w:rPr>
        <w:t>389</w:t>
      </w:r>
      <w:r w:rsidRPr="007C67B3">
        <w:rPr>
          <w:rFonts w:ascii="Times New Roman" w:hAnsi="Times New Roman" w:cs="Times New Roman"/>
          <w:color w:val="000000" w:themeColor="text1"/>
        </w:rPr>
        <w:t xml:space="preserve"> del</w:t>
      </w:r>
      <w:r w:rsidR="00084056">
        <w:rPr>
          <w:rFonts w:ascii="Times New Roman" w:hAnsi="Times New Roman" w:cs="Times New Roman"/>
          <w:color w:val="000000" w:themeColor="text1"/>
        </w:rPr>
        <w:t xml:space="preserve"> 12/06/2026</w:t>
      </w:r>
      <w:r w:rsidRPr="007C67B3">
        <w:rPr>
          <w:rFonts w:ascii="Times New Roman" w:hAnsi="Times New Roman" w:cs="Times New Roman"/>
          <w:color w:val="000000" w:themeColor="text1"/>
        </w:rPr>
        <w:t>, e, a tal fine, ai sensi degli artt. 46 e 47 del D.P.R. 28 dicembre 2000, n. 445, consapevole delle sanzioni penali previste dall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art. 76 del medesimo decreto per le dichiarazioni mendaci,</w:t>
      </w:r>
    </w:p>
    <w:p w14:paraId="5E0EDD50" w14:textId="77777777" w:rsidR="00476775" w:rsidRPr="007C67B3" w:rsidRDefault="00476775" w:rsidP="00476775">
      <w:pPr>
        <w:spacing w:after="8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DICHIARA</w:t>
      </w:r>
    </w:p>
    <w:p w14:paraId="7B4D2AB0" w14:textId="77777777" w:rsidR="00476775" w:rsidRPr="007C67B3" w:rsidRDefault="00476775" w:rsidP="00476775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A) REQUISITI E DICHIARAZIONI EX D.P.R. 445/2000</w:t>
      </w:r>
    </w:p>
    <w:p w14:paraId="5A6B9FF7" w14:textId="77777777" w:rsidR="00476775" w:rsidRPr="007C67B3" w:rsidRDefault="00476775" w:rsidP="00476775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essere pienamente capace a contrarre con la pubblica amministrazione, per inesistenza di condanne penali che comportino la perdita o la sospensione di tale capacità;</w:t>
      </w:r>
    </w:p>
    <w:p w14:paraId="6DE4B4A6" w14:textId="77777777" w:rsidR="00476775" w:rsidRPr="007C67B3" w:rsidRDefault="00476775" w:rsidP="00476775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non essere in stato di interdizione, inabilitazione o fallimento e di non avere in corso procedure per la dichiarazione di alcuno di tali stati;</w:t>
      </w:r>
    </w:p>
    <w:p w14:paraId="79F3300C" w14:textId="77777777" w:rsidR="00476775" w:rsidRPr="007C67B3" w:rsidRDefault="00476775" w:rsidP="00476775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lastRenderedPageBreak/>
        <w:t>che la società/ente è iscritta al Registro delle Imprese della Camera di Commercio competente e che i propri legali rappresentanti non sono soggetti ad alcuna procedura di fallimento o di liquidazione;</w:t>
      </w:r>
    </w:p>
    <w:p w14:paraId="0187445C" w14:textId="72659963" w:rsidR="00476775" w:rsidRPr="007C67B3" w:rsidRDefault="00476775" w:rsidP="00476775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non essere debitore, a qualsiasi titolo, nei confronti del Comune di Casole d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Elsa;</w:t>
      </w:r>
    </w:p>
    <w:p w14:paraId="3D56249C" w14:textId="77777777" w:rsidR="00476775" w:rsidRPr="007C67B3" w:rsidRDefault="00476775" w:rsidP="00476775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conoscere e di accettare, senza riserva alcuna, tutte le clausole e condizioni del bando di gara e dei relativi allegati;</w:t>
      </w:r>
    </w:p>
    <w:p w14:paraId="2CC74E70" w14:textId="77777777" w:rsidR="00476775" w:rsidRPr="007C67B3" w:rsidRDefault="00476775" w:rsidP="00476775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aver verificato lo stato di fatto e di diritto in cui si trova il bene, anche in relazione alla situazione amministrativa, catastale, edilizia e urbanistica, e di accettarlo integralmente, esonerando il venditore da ogni responsabilità al riguardo e assumendo a proprio esclusivo carico ogni possibile pregiudizio comunque riconducibile a tali stati o situazioni;</w:t>
      </w:r>
    </w:p>
    <w:p w14:paraId="7518F4DA" w14:textId="16050D21" w:rsidR="00476775" w:rsidRPr="007C67B3" w:rsidRDefault="00476775" w:rsidP="00476775">
      <w:pPr>
        <w:pStyle w:val="Paragrafoelenco"/>
        <w:numPr>
          <w:ilvl w:val="0"/>
          <w:numId w:val="1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impegnarsi a stipulare il contratto di compravendita con spese di stipula e di trasferimento interamente a proprio carico e a versare, prima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atto, in un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unica soluzione, 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importo residuo (importo offerto detratta la cauzione).</w:t>
      </w:r>
    </w:p>
    <w:p w14:paraId="59764B0D" w14:textId="47D4DE8C" w:rsidR="00476775" w:rsidRPr="007C67B3" w:rsidRDefault="00476775" w:rsidP="00476775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B) ACCETTAZIONE INTEGRALE E INCONDIZIONATA DELLE CONDIZIONI MINIME OBBLIGATORIE (punto 7 dell</w:t>
      </w:r>
      <w:r w:rsidR="00166C6C" w:rsidRPr="007C67B3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avviso)</w:t>
      </w:r>
    </w:p>
    <w:p w14:paraId="2A2A154E" w14:textId="77777777" w:rsidR="00476775" w:rsidRPr="007C67B3" w:rsidRDefault="00476775" w:rsidP="00476775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Dichiara di accettare integralmente e si obbliga irrevocabilmente, 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senza alcuna riserva, condizione, eccezione, limitazione o modifica</w:t>
      </w:r>
      <w:r w:rsidRPr="007C67B3">
        <w:rPr>
          <w:rFonts w:ascii="Times New Roman" w:hAnsi="Times New Roman" w:cs="Times New Roman"/>
          <w:color w:val="000000" w:themeColor="text1"/>
        </w:rPr>
        <w:t>, a quanto segue:</w:t>
      </w:r>
    </w:p>
    <w:p w14:paraId="2B80142C" w14:textId="767CCFC9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presentare offerta economica non inferiore alla base d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asta di euro 117.000,00 (</w:t>
      </w:r>
      <w:proofErr w:type="spellStart"/>
      <w:r w:rsidRPr="007C67B3">
        <w:rPr>
          <w:rFonts w:ascii="Times New Roman" w:hAnsi="Times New Roman" w:cs="Times New Roman"/>
          <w:color w:val="000000" w:themeColor="text1"/>
        </w:rPr>
        <w:t>centodiciassettemila</w:t>
      </w:r>
      <w:proofErr w:type="spellEnd"/>
      <w:r w:rsidRPr="007C67B3">
        <w:rPr>
          <w:rFonts w:ascii="Times New Roman" w:hAnsi="Times New Roman" w:cs="Times New Roman"/>
          <w:color w:val="000000" w:themeColor="text1"/>
        </w:rPr>
        <w:t>/00), formulata nell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apposito modulo «Offerta Economica» (Allegato 3) e contenuta nella busta sigillata, con esclusione di offerte in ribasso;</w:t>
      </w:r>
    </w:p>
    <w:p w14:paraId="6B92B6B8" w14:textId="7BE3A0A1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assumere 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impegno espresso, irrevocabile e incondizionato ad acquistare il bene nello stato di fatto e di diritto in cui si trova;</w:t>
      </w:r>
    </w:p>
    <w:p w14:paraId="7678AFC5" w14:textId="77777777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realizzare, a propria cura e spese, il ripristino del tratto iniziale della ex SE21, garantendo condizioni di sicurezza della circolazione e rendendo agibile un percorso idoneo a riproporre lo storico collegamento Mensano-Radicondoli;</w:t>
      </w:r>
    </w:p>
    <w:p w14:paraId="0EFC0D62" w14:textId="59C9B58C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costituire e garantire, sulla viabilità ex SE21, una servitù prediale di passaggio per 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utilità di tutti i fondi latistanti, nel tratto compreso dall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innesto sulla S.P. n. 28 fino ai punti di accesso alle proprietà esistenti;</w:t>
      </w:r>
    </w:p>
    <w:p w14:paraId="769A22F8" w14:textId="77777777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consentire, sul percorso vicinale Mensano-Radicondoli, un passaggio ciclo-pedonale a favore della collettività, secondo le condizioni esplicitate al successivo punto C e da recepirsi nella convenzione accessoria;</w:t>
      </w:r>
    </w:p>
    <w:p w14:paraId="123C710B" w14:textId="7296126D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accettare la durata non inferiore a dieci anni del diritto di passaggio ciclo-pedonale, eventualmente rinnovabile solo previo accordo espresso tra 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acquirente e il Comune;</w:t>
      </w:r>
    </w:p>
    <w:p w14:paraId="33C96AAB" w14:textId="0075AE76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stipulare, contestualmente o comunque prima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atto definitivo di compravendita, apposita convenzione accessoria destinata a recepire le condizioni esplicitate al punto C e a disciplinare ogni ulteriore profilo della servitù personale di passaggio ciclo-pedonale;</w:t>
      </w:r>
    </w:p>
    <w:p w14:paraId="510DFA63" w14:textId="095FDB90" w:rsidR="00476775" w:rsidRPr="007C67B3" w:rsidRDefault="00476775" w:rsidP="00476775">
      <w:pPr>
        <w:pStyle w:val="Paragrafoelenco"/>
        <w:numPr>
          <w:ilvl w:val="0"/>
          <w:numId w:val="2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 assumere integralmente a proprio carico ogni costo, onere, spesa, gravame e responsabilità, ordinari e straordinari, connessi all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esecuzione delle opere di ripristino, alla costituzione ed esercizio della servitù prediale a favore dei fondi latistanti, alla costituzione, esercizio, manutenzione e gestione della servitù personale di passaggio ciclo-pedonale, alla stipula e attuazione della convenzione accessoria e a ogni adempimento conseguente, con espressa esclusione di qualsivoglia costo, onere, spesa o gravame a carico del Comune.</w:t>
      </w:r>
    </w:p>
    <w:p w14:paraId="204B80C2" w14:textId="11A24600" w:rsidR="00476775" w:rsidRPr="007C67B3" w:rsidRDefault="00476775" w:rsidP="00476775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C) ESPLICITAZIONE DELLE CONDIZIONI DELLA SERVITÙ PERSONALE DI PASSAGGIO CICLO-PEDONALE (punto 8 dell</w:t>
      </w:r>
      <w:r w:rsidR="00166C6C" w:rsidRPr="007C67B3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avviso)</w:t>
      </w:r>
    </w:p>
    <w:p w14:paraId="0B974F52" w14:textId="66F2A50C" w:rsidR="00476775" w:rsidRPr="007C67B3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lastRenderedPageBreak/>
        <w:t>Ai sensi del punto 8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 xml:space="preserve">avviso, esplicita in modo puntuale, esaustivo e non ambiguo 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esclusivamente</w:t>
      </w:r>
      <w:r w:rsidRPr="007C67B3">
        <w:rPr>
          <w:rFonts w:ascii="Times New Roman" w:hAnsi="Times New Roman" w:cs="Times New Roman"/>
          <w:color w:val="000000" w:themeColor="text1"/>
        </w:rPr>
        <w:t xml:space="preserve"> le seguenti condizioni della servitù personale di passaggio ciclo-pedonale a favore della collettività, che il sottoscritto offre di veder trasfuse nella convenzione accessoria. Tali condizioni costituiscono impegni assunti dall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 xml:space="preserve">offerente e 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non subordinano né condizionano in alcun modo l</w:t>
      </w:r>
      <w:r w:rsidR="00166C6C" w:rsidRPr="007C67B3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acquisto del bene</w:t>
      </w:r>
      <w:r w:rsidRPr="007C67B3">
        <w:rPr>
          <w:rFonts w:ascii="Times New Roman" w:hAnsi="Times New Roman" w:cs="Times New Roman"/>
          <w:color w:val="000000" w:themeColor="text1"/>
        </w:rPr>
        <w:t>.</w:t>
      </w:r>
    </w:p>
    <w:p w14:paraId="46CAC326" w14:textId="77777777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C.1 – Durata della servitù personale</w:t>
      </w:r>
    </w:p>
    <w:p w14:paraId="6BAD51C8" w14:textId="77777777" w:rsidR="00476775" w:rsidRPr="007C67B3" w:rsidRDefault="00476775" w:rsidP="00476775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La servitù avrà durata di anni ______ (in lettere: ______________________________),</w:t>
      </w:r>
    </w:p>
    <w:p w14:paraId="732762B5" w14:textId="153EDFFD" w:rsidR="00476775" w:rsidRPr="007C67B3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in ogni caso 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non inferiore a dieci anni</w:t>
      </w:r>
      <w:r w:rsidRPr="007C67B3">
        <w:rPr>
          <w:rFonts w:ascii="Times New Roman" w:hAnsi="Times New Roman" w:cs="Times New Roman"/>
          <w:i/>
          <w:iCs/>
          <w:color w:val="000000" w:themeColor="text1"/>
        </w:rPr>
        <w:t xml:space="preserve"> (l</w:t>
      </w:r>
      <w:r w:rsidR="00166C6C" w:rsidRPr="007C67B3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7C67B3">
        <w:rPr>
          <w:rFonts w:ascii="Times New Roman" w:hAnsi="Times New Roman" w:cs="Times New Roman"/>
          <w:i/>
          <w:iCs/>
          <w:color w:val="000000" w:themeColor="text1"/>
        </w:rPr>
        <w:t>indicazione di durata inferiore comporta l</w:t>
      </w:r>
      <w:r w:rsidR="00166C6C" w:rsidRPr="007C67B3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7C67B3">
        <w:rPr>
          <w:rFonts w:ascii="Times New Roman" w:hAnsi="Times New Roman" w:cs="Times New Roman"/>
          <w:i/>
          <w:iCs/>
          <w:color w:val="000000" w:themeColor="text1"/>
        </w:rPr>
        <w:t>inammissibilità).</w:t>
      </w:r>
    </w:p>
    <w:p w14:paraId="4902C01A" w14:textId="77777777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C.2 – Eventuale rinnovo</w:t>
      </w:r>
    </w:p>
    <w:p w14:paraId="09907326" w14:textId="7900B0D1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i/>
          <w:iCs/>
          <w:color w:val="000000" w:themeColor="text1"/>
        </w:rPr>
        <w:t>(Il rinnovo è in ogni caso subordinato ad accordo espresso tra l</w:t>
      </w:r>
      <w:r w:rsidR="00166C6C" w:rsidRPr="007C67B3">
        <w:rPr>
          <w:rFonts w:ascii="Times New Roman" w:hAnsi="Times New Roman" w:cs="Times New Roman"/>
          <w:i/>
          <w:iCs/>
          <w:color w:val="000000" w:themeColor="text1"/>
        </w:rPr>
        <w:t>’</w:t>
      </w:r>
      <w:r w:rsidRPr="007C67B3">
        <w:rPr>
          <w:rFonts w:ascii="Times New Roman" w:hAnsi="Times New Roman" w:cs="Times New Roman"/>
          <w:i/>
          <w:iCs/>
          <w:color w:val="000000" w:themeColor="text1"/>
        </w:rPr>
        <w:t>acquirente e il Comune.) Si dichiara:</w:t>
      </w:r>
    </w:p>
    <w:p w14:paraId="059E3A25" w14:textId="2D082681" w:rsidR="00476775" w:rsidRPr="007C67B3" w:rsidRDefault="00476775" w:rsidP="00476775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di non proporre alcun rinnovo;</w:t>
      </w:r>
    </w:p>
    <w:p w14:paraId="22295FE8" w14:textId="1E9A6A15" w:rsidR="00476775" w:rsidRPr="007C67B3" w:rsidRDefault="00476775" w:rsidP="00476775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di proporre 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eventuale rinnovo alle seguenti condizioni e modalità (fermo restando 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accordo espresso col Comune): ______________________________</w:t>
      </w:r>
    </w:p>
    <w:p w14:paraId="2850FF2E" w14:textId="7207B719" w:rsidR="00476775" w:rsidRPr="007C67B3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465A4E85" w14:textId="77777777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C.3 – Orari di chiusura / accessibilità giornaliera</w:t>
      </w:r>
    </w:p>
    <w:p w14:paraId="118310BF" w14:textId="77777777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i/>
          <w:iCs/>
          <w:color w:val="000000" w:themeColor="text1"/>
        </w:rPr>
        <w:t>(barrare una sola delle due opzioni)</w:t>
      </w:r>
    </w:p>
    <w:p w14:paraId="6C262D5A" w14:textId="752EE1EC" w:rsidR="00476775" w:rsidRPr="007C67B3" w:rsidRDefault="00476775" w:rsidP="00476775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il percorso è 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chiuso</w:t>
      </w:r>
      <w:r w:rsidRPr="007C67B3">
        <w:rPr>
          <w:rFonts w:ascii="Times New Roman" w:hAnsi="Times New Roman" w:cs="Times New Roman"/>
          <w:color w:val="000000" w:themeColor="text1"/>
        </w:rPr>
        <w:t xml:space="preserve"> al transito ciclo-pedonale nelle fasce orarie giornaliere: dalle ________ alle ________; dalle ________ alle ________;</w:t>
      </w:r>
    </w:p>
    <w:p w14:paraId="0FA6B7DB" w14:textId="229E1B63" w:rsidR="00476775" w:rsidRPr="007C67B3" w:rsidRDefault="00476775" w:rsidP="00476775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il percorso è 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accessibile</w:t>
      </w:r>
      <w:r w:rsidRPr="007C67B3">
        <w:rPr>
          <w:rFonts w:ascii="Times New Roman" w:hAnsi="Times New Roman" w:cs="Times New Roman"/>
          <w:color w:val="000000" w:themeColor="text1"/>
        </w:rPr>
        <w:t xml:space="preserve"> al transito ciclo-pedonale nelle fasce orarie giornaliere: dalle ________ alle ________; al di fuori di tali fasce il percorso è chiuso.</w:t>
      </w:r>
    </w:p>
    <w:p w14:paraId="09E7FE3D" w14:textId="4E21A40E" w:rsidR="00476775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(In assenza di chiusure giornaliere indicare: «nessuna chiusura giornaliera».) </w:t>
      </w:r>
      <w:r w:rsidRPr="007C67B3">
        <w:rPr>
          <w:rFonts w:ascii="Times New Roman" w:hAnsi="Times New Roman" w:cs="Times New Roman"/>
          <w:color w:val="000000" w:themeColor="text1"/>
        </w:rPr>
        <w:t>______________________________</w:t>
      </w:r>
    </w:p>
    <w:p w14:paraId="344CA9A6" w14:textId="72F0BD0D" w:rsidR="007C67B3" w:rsidRPr="007C67B3" w:rsidRDefault="007C67B3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24112E0C" w14:textId="6BC39BB9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C.4 – Giorni e periodi dell</w:t>
      </w:r>
      <w:r w:rsidR="00166C6C" w:rsidRPr="007C67B3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7C67B3">
        <w:rPr>
          <w:rFonts w:ascii="Times New Roman" w:hAnsi="Times New Roman" w:cs="Times New Roman"/>
          <w:b/>
          <w:bCs/>
          <w:color w:val="000000" w:themeColor="text1"/>
        </w:rPr>
        <w:t>anno di preclusione al transito</w:t>
      </w:r>
    </w:p>
    <w:p w14:paraId="42204B91" w14:textId="2C7337B9" w:rsidR="00476775" w:rsidRPr="007C67B3" w:rsidRDefault="00476775" w:rsidP="00476775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Il passaggio è precluso al transito ciclo-pedonale nei seguenti giorni/periodi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anno:</w:t>
      </w:r>
    </w:p>
    <w:p w14:paraId="6BFFBEE8" w14:textId="18918EAA" w:rsidR="00476775" w:rsidRPr="007C67B3" w:rsidRDefault="00476775" w:rsidP="00476775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4D4BC430" w14:textId="40A59C4B" w:rsidR="00476775" w:rsidRPr="007C67B3" w:rsidRDefault="00476775" w:rsidP="00476775">
      <w:pPr>
        <w:spacing w:after="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6EB253A8" w14:textId="77777777" w:rsidR="00476775" w:rsidRPr="007C67B3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(In assenza di preclusioni indicare: «nessuna preclusione».)</w:t>
      </w:r>
    </w:p>
    <w:p w14:paraId="4A40354A" w14:textId="77777777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C.5 – Modalità di esercizio del transito</w:t>
      </w:r>
    </w:p>
    <w:p w14:paraId="1C492908" w14:textId="74303CC1" w:rsidR="00476775" w:rsidRPr="007C67B3" w:rsidRDefault="00476775" w:rsidP="00476775">
      <w:pPr>
        <w:spacing w:after="3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Categorie di fruitori ammessi: _______________________________________________________________</w:t>
      </w:r>
    </w:p>
    <w:p w14:paraId="3DB7E6E2" w14:textId="231ADBD0" w:rsidR="00476775" w:rsidRPr="007C67B3" w:rsidRDefault="00476775" w:rsidP="00476775">
      <w:pPr>
        <w:spacing w:after="3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Eventuali limitazioni: _____________________________________________________________________</w:t>
      </w:r>
    </w:p>
    <w:p w14:paraId="532130CF" w14:textId="01065FFB" w:rsidR="00476775" w:rsidRPr="007C67B3" w:rsidRDefault="00476775" w:rsidP="00476775">
      <w:pPr>
        <w:spacing w:after="3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Condotte vietate: _________________________________________________________________________</w:t>
      </w:r>
    </w:p>
    <w:p w14:paraId="3B5A64B1" w14:textId="5825E3EB" w:rsidR="00476775" w:rsidRPr="007C67B3" w:rsidRDefault="00476775" w:rsidP="00476775">
      <w:p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</w:t>
      </w:r>
    </w:p>
    <w:p w14:paraId="15D5BEEF" w14:textId="7A2B7C82" w:rsidR="00476775" w:rsidRPr="007C67B3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(Le indicazioni del presente punto attengono esclusivamente alle modalità di esercizio del transito e non possono subordinare o condizionare l</w:t>
      </w:r>
      <w:r w:rsidR="00166C6C"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’</w:t>
      </w:r>
      <w:r w:rsidRPr="007C67B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acquisto del bene.)</w:t>
      </w:r>
    </w:p>
    <w:p w14:paraId="440A8821" w14:textId="77777777" w:rsidR="00476775" w:rsidRPr="007C67B3" w:rsidRDefault="00476775" w:rsidP="00476775">
      <w:pPr>
        <w:spacing w:after="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C.6 – Esclusione di oneri a carico del Comune</w:t>
      </w:r>
    </w:p>
    <w:p w14:paraId="63152165" w14:textId="50A0525E" w:rsidR="00476775" w:rsidRPr="007C67B3" w:rsidRDefault="00476775" w:rsidP="00476775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Dichiara espressamente che dalla costituzione, dall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esercizio, dalla manutenzione e dalla gestione della servitù personale di passaggio ciclo-pedonale non deriva alcun costo, onere, spesa o gravame, ordinario o straordinario, a carico del Comune.</w:t>
      </w:r>
    </w:p>
    <w:p w14:paraId="3CAEFD81" w14:textId="77777777" w:rsidR="00476775" w:rsidRPr="007C67B3" w:rsidRDefault="00476775" w:rsidP="00476775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D) DICHIARAZIONE DI OFFERTA INCONDIZIONATA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76775" w:rsidRPr="007C67B3" w14:paraId="527BCCDC" w14:textId="77777777" w:rsidTr="00DE2F7F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40013A" w14:textId="15D8036F" w:rsidR="00476775" w:rsidRPr="007C67B3" w:rsidRDefault="00476775" w:rsidP="0047677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67B3">
              <w:rPr>
                <w:rFonts w:ascii="Times New Roman" w:hAnsi="Times New Roman" w:cs="Times New Roman"/>
                <w:color w:val="000000" w:themeColor="text1"/>
              </w:rPr>
              <w:t>Dichiara che la presente domanda e 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 xml:space="preserve">offerta sono </w:t>
            </w:r>
            <w:r w:rsidRPr="007C67B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incondizionate e irrevocabili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 xml:space="preserve"> e che non contengono alcuna riserva, condizione, eccezione, limitazione o modifica rispetto agli obblighi essenziali e alle condizioni minime stabiliti dal bando; che ogni indicazione resa al punto C attiene esclusivamente alla declinazione delle condizioni della servitù personale entro lo schema del punto 8 dell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 xml:space="preserve">avviso; e che nessun 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lastRenderedPageBreak/>
              <w:t>costo, onere o spesa è, direttamente o indirettamente, posto a carico del Comune. Prende atto che, ai sensi dei punti 7, 8 e 9 dell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>avviso, ogni offerta che presenti riserve, condizioni, esclusioni, limitazioni o modifiche agli obblighi essenziali, ovvero che presupponga o richieda 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 xml:space="preserve">assunzione di oneri a carico del Comune, è </w:t>
            </w:r>
            <w:r w:rsidRPr="007C67B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inammissibile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>, e che la mancata, parziale o ambigua esplicitazione delle condizioni di cui al punto C comporta 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>inammissibilità dell</w:t>
            </w:r>
            <w:r w:rsidR="00166C6C" w:rsidRPr="007C67B3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7C67B3">
              <w:rPr>
                <w:rFonts w:ascii="Times New Roman" w:hAnsi="Times New Roman" w:cs="Times New Roman"/>
                <w:color w:val="000000" w:themeColor="text1"/>
              </w:rPr>
              <w:t>offerta.</w:t>
            </w:r>
          </w:p>
        </w:tc>
      </w:tr>
    </w:tbl>
    <w:p w14:paraId="726EF600" w14:textId="77777777" w:rsidR="00476775" w:rsidRPr="007C67B3" w:rsidRDefault="00476775" w:rsidP="00476775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25E0554A" w14:textId="77777777" w:rsidR="00476775" w:rsidRPr="007C67B3" w:rsidRDefault="00476775" w:rsidP="00476775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E) ALLEGATI ALLA DOMANDA (a pena di esclusione)</w:t>
      </w:r>
    </w:p>
    <w:p w14:paraId="2A34B1F4" w14:textId="77777777" w:rsidR="00476775" w:rsidRPr="007C67B3" w:rsidRDefault="00476775" w:rsidP="00476775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copia fotostatica di un documento di identità in corso di validità del/i firmatario/i;</w:t>
      </w:r>
    </w:p>
    <w:p w14:paraId="429BAEB7" w14:textId="77777777" w:rsidR="00476775" w:rsidRPr="007C67B3" w:rsidRDefault="00476775" w:rsidP="00476775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procura speciale, nel caso di intervento di un procuratore speciale, in originale o copia conforme;</w:t>
      </w:r>
    </w:p>
    <w:p w14:paraId="698A6A7C" w14:textId="77777777" w:rsidR="00476775" w:rsidRPr="007C67B3" w:rsidRDefault="00476775" w:rsidP="00476775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 xml:space="preserve">cauzione provvisoria pari al 2% del valore a base di gara (a pena di irricevibilità), prestata mediante: </w:t>
      </w:r>
    </w:p>
    <w:p w14:paraId="7E24063D" w14:textId="2C69AEA2" w:rsidR="00476775" w:rsidRPr="007C67B3" w:rsidRDefault="00476775" w:rsidP="00476775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fideiussione bancaria/assicurativa o di intermediario ex </w:t>
      </w:r>
      <w:proofErr w:type="spellStart"/>
      <w:r w:rsidRPr="007C67B3">
        <w:rPr>
          <w:rFonts w:ascii="Times New Roman" w:hAnsi="Times New Roman" w:cs="Times New Roman"/>
          <w:color w:val="000000" w:themeColor="text1"/>
        </w:rPr>
        <w:t>D.Lgs.</w:t>
      </w:r>
      <w:proofErr w:type="spellEnd"/>
      <w:r w:rsidRPr="007C67B3">
        <w:rPr>
          <w:rFonts w:ascii="Times New Roman" w:hAnsi="Times New Roman" w:cs="Times New Roman"/>
          <w:color w:val="000000" w:themeColor="text1"/>
        </w:rPr>
        <w:t xml:space="preserve"> 385/1993, con rinuncia al beneficio della preventiva escussione, operatività entro 15 giorni a semplice richiesta scritta e validità 180 giorni;</w:t>
      </w:r>
    </w:p>
    <w:p w14:paraId="47104147" w14:textId="310B7A90" w:rsidR="00476775" w:rsidRPr="007C67B3" w:rsidRDefault="00476775" w:rsidP="00476775">
      <w:pPr>
        <w:spacing w:after="70"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Segoe UI Symbol" w:hAnsi="Segoe UI Symbol" w:cs="Segoe UI Symbol"/>
          <w:color w:val="000000" w:themeColor="text1"/>
        </w:rPr>
        <w:t>☐</w:t>
      </w:r>
      <w:r w:rsidRPr="007C67B3">
        <w:rPr>
          <w:rFonts w:ascii="Times New Roman" w:hAnsi="Times New Roman" w:cs="Times New Roman"/>
          <w:color w:val="000000" w:themeColor="text1"/>
        </w:rPr>
        <w:t xml:space="preserve"> versamento PagoPA («Oblazioni a favore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ente»), causale «cauzione provvisoria sedime stradale SE21» – estremi: ____________________________;</w:t>
      </w:r>
    </w:p>
    <w:p w14:paraId="55A52904" w14:textId="77777777" w:rsidR="00476775" w:rsidRPr="007C67B3" w:rsidRDefault="00476775" w:rsidP="00476775">
      <w:pPr>
        <w:pStyle w:val="Paragrafoelenco"/>
        <w:numPr>
          <w:ilvl w:val="0"/>
          <w:numId w:val="3"/>
        </w:numPr>
        <w:spacing w:after="9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(per offerte presentate a nome di più soggetti) le presenti dichiarazioni sottoscritte da ciascun soggetto, con copia del documento di identità; tutti i soggetti sono solidalmente obbligati.</w:t>
      </w:r>
    </w:p>
    <w:p w14:paraId="3C2371B2" w14:textId="77777777" w:rsidR="00476775" w:rsidRPr="007C67B3" w:rsidRDefault="00476775" w:rsidP="00476775">
      <w:pPr>
        <w:pBdr>
          <w:bottom w:val="single" w:sz="6" w:space="2" w:color="1F3864"/>
        </w:pBdr>
        <w:spacing w:before="240" w:after="120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b/>
          <w:bCs/>
          <w:color w:val="000000" w:themeColor="text1"/>
        </w:rPr>
        <w:t>LUOGO, DATA E SOTTOSCRIZIONE</w:t>
      </w:r>
    </w:p>
    <w:p w14:paraId="36CD7B14" w14:textId="3657004F" w:rsidR="00476775" w:rsidRPr="007C67B3" w:rsidRDefault="00476775" w:rsidP="00476775">
      <w:pPr>
        <w:spacing w:after="1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Dichiara di aver preso visione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informativa sul trattamento dei dati personali contenuta nell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avviso, resa ai sensi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art. 13 del Regolamento (UE) 2016/679.</w:t>
      </w:r>
    </w:p>
    <w:p w14:paraId="573C2222" w14:textId="77777777" w:rsidR="00476775" w:rsidRPr="007C67B3" w:rsidRDefault="00476775" w:rsidP="00476775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F777B3" w14:textId="723ADCF9" w:rsidR="00476775" w:rsidRPr="007C67B3" w:rsidRDefault="00476775" w:rsidP="00476775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Luogo e data _____________________________________</w:t>
      </w:r>
    </w:p>
    <w:p w14:paraId="7833B1D9" w14:textId="77777777" w:rsidR="00476775" w:rsidRPr="007C67B3" w:rsidRDefault="00476775" w:rsidP="00476775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B7C1CD" w14:textId="01BC58FE" w:rsidR="00476775" w:rsidRPr="007C67B3" w:rsidRDefault="00476775" w:rsidP="00476775">
      <w:pPr>
        <w:spacing w:after="2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Firma dell</w:t>
      </w:r>
      <w:r w:rsidR="00166C6C" w:rsidRPr="007C67B3">
        <w:rPr>
          <w:rFonts w:ascii="Times New Roman" w:hAnsi="Times New Roman" w:cs="Times New Roman"/>
          <w:color w:val="000000" w:themeColor="text1"/>
        </w:rPr>
        <w:t>’</w:t>
      </w:r>
      <w:r w:rsidRPr="007C67B3">
        <w:rPr>
          <w:rFonts w:ascii="Times New Roman" w:hAnsi="Times New Roman" w:cs="Times New Roman"/>
          <w:color w:val="000000" w:themeColor="text1"/>
        </w:rPr>
        <w:t>offerente/legale rappresentante/procuratore</w:t>
      </w:r>
    </w:p>
    <w:p w14:paraId="6F92C304" w14:textId="77777777" w:rsidR="00476775" w:rsidRPr="007C67B3" w:rsidRDefault="00476775" w:rsidP="00476775">
      <w:pPr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7C67B3">
        <w:rPr>
          <w:rFonts w:ascii="Times New Roman" w:hAnsi="Times New Roman" w:cs="Times New Roman"/>
          <w:color w:val="000000" w:themeColor="text1"/>
        </w:rPr>
        <w:t>________________________________________</w:t>
      </w:r>
    </w:p>
    <w:p w14:paraId="1FFA8028" w14:textId="77777777" w:rsidR="00231DD0" w:rsidRPr="007C67B3" w:rsidRDefault="00231DD0" w:rsidP="00476775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231DD0" w:rsidRPr="007C67B3" w:rsidSect="00476775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0A54"/>
    <w:multiLevelType w:val="hybridMultilevel"/>
    <w:tmpl w:val="CDC221F2"/>
    <w:lvl w:ilvl="0" w:tplc="C3A8BF58">
      <w:start w:val="1"/>
      <w:numFmt w:val="lowerLetter"/>
      <w:lvlText w:val="%1)"/>
      <w:lvlJc w:val="left"/>
      <w:pPr>
        <w:ind w:left="600" w:hanging="320"/>
      </w:pPr>
    </w:lvl>
    <w:lvl w:ilvl="1" w:tplc="27368FA6">
      <w:numFmt w:val="decimal"/>
      <w:lvlText w:val=""/>
      <w:lvlJc w:val="left"/>
    </w:lvl>
    <w:lvl w:ilvl="2" w:tplc="67A4907C">
      <w:numFmt w:val="decimal"/>
      <w:lvlText w:val=""/>
      <w:lvlJc w:val="left"/>
    </w:lvl>
    <w:lvl w:ilvl="3" w:tplc="522A6E34">
      <w:numFmt w:val="decimal"/>
      <w:lvlText w:val=""/>
      <w:lvlJc w:val="left"/>
    </w:lvl>
    <w:lvl w:ilvl="4" w:tplc="5680CAE4">
      <w:numFmt w:val="decimal"/>
      <w:lvlText w:val=""/>
      <w:lvlJc w:val="left"/>
    </w:lvl>
    <w:lvl w:ilvl="5" w:tplc="129E9C7A">
      <w:numFmt w:val="decimal"/>
      <w:lvlText w:val=""/>
      <w:lvlJc w:val="left"/>
    </w:lvl>
    <w:lvl w:ilvl="6" w:tplc="662AF79C">
      <w:numFmt w:val="decimal"/>
      <w:lvlText w:val=""/>
      <w:lvlJc w:val="left"/>
    </w:lvl>
    <w:lvl w:ilvl="7" w:tplc="D4AEAC2A">
      <w:numFmt w:val="decimal"/>
      <w:lvlText w:val=""/>
      <w:lvlJc w:val="left"/>
    </w:lvl>
    <w:lvl w:ilvl="8" w:tplc="764EF128">
      <w:numFmt w:val="decimal"/>
      <w:lvlText w:val=""/>
      <w:lvlJc w:val="left"/>
    </w:lvl>
  </w:abstractNum>
  <w:abstractNum w:abstractNumId="1" w15:restartNumberingAfterBreak="0">
    <w:nsid w:val="5B9D6B5B"/>
    <w:multiLevelType w:val="hybridMultilevel"/>
    <w:tmpl w:val="BCA237C0"/>
    <w:lvl w:ilvl="0" w:tplc="4028B988">
      <w:start w:val="1"/>
      <w:numFmt w:val="lowerLetter"/>
      <w:lvlText w:val="%1)"/>
      <w:lvlJc w:val="left"/>
      <w:pPr>
        <w:ind w:left="600" w:hanging="320"/>
      </w:pPr>
    </w:lvl>
    <w:lvl w:ilvl="1" w:tplc="4CEA29CE">
      <w:numFmt w:val="decimal"/>
      <w:lvlText w:val=""/>
      <w:lvlJc w:val="left"/>
    </w:lvl>
    <w:lvl w:ilvl="2" w:tplc="41EEC756">
      <w:numFmt w:val="decimal"/>
      <w:lvlText w:val=""/>
      <w:lvlJc w:val="left"/>
    </w:lvl>
    <w:lvl w:ilvl="3" w:tplc="B3765FC0">
      <w:numFmt w:val="decimal"/>
      <w:lvlText w:val=""/>
      <w:lvlJc w:val="left"/>
    </w:lvl>
    <w:lvl w:ilvl="4" w:tplc="B6C06E9A">
      <w:numFmt w:val="decimal"/>
      <w:lvlText w:val=""/>
      <w:lvlJc w:val="left"/>
    </w:lvl>
    <w:lvl w:ilvl="5" w:tplc="801667BE">
      <w:numFmt w:val="decimal"/>
      <w:lvlText w:val=""/>
      <w:lvlJc w:val="left"/>
    </w:lvl>
    <w:lvl w:ilvl="6" w:tplc="512C83EC">
      <w:numFmt w:val="decimal"/>
      <w:lvlText w:val=""/>
      <w:lvlJc w:val="left"/>
    </w:lvl>
    <w:lvl w:ilvl="7" w:tplc="6352CE2C">
      <w:numFmt w:val="decimal"/>
      <w:lvlText w:val=""/>
      <w:lvlJc w:val="left"/>
    </w:lvl>
    <w:lvl w:ilvl="8" w:tplc="1D280FB0">
      <w:numFmt w:val="decimal"/>
      <w:lvlText w:val=""/>
      <w:lvlJc w:val="left"/>
    </w:lvl>
  </w:abstractNum>
  <w:abstractNum w:abstractNumId="2" w15:restartNumberingAfterBreak="0">
    <w:nsid w:val="71DF3BC1"/>
    <w:multiLevelType w:val="hybridMultilevel"/>
    <w:tmpl w:val="1A162ECC"/>
    <w:lvl w:ilvl="0" w:tplc="D57C840A">
      <w:start w:val="1"/>
      <w:numFmt w:val="lowerLetter"/>
      <w:lvlText w:val="%1)"/>
      <w:lvlJc w:val="left"/>
      <w:pPr>
        <w:ind w:left="600" w:hanging="320"/>
      </w:pPr>
    </w:lvl>
    <w:lvl w:ilvl="1" w:tplc="0CDA5524">
      <w:numFmt w:val="decimal"/>
      <w:lvlText w:val=""/>
      <w:lvlJc w:val="left"/>
    </w:lvl>
    <w:lvl w:ilvl="2" w:tplc="BF362332">
      <w:numFmt w:val="decimal"/>
      <w:lvlText w:val=""/>
      <w:lvlJc w:val="left"/>
    </w:lvl>
    <w:lvl w:ilvl="3" w:tplc="7E46CA24">
      <w:numFmt w:val="decimal"/>
      <w:lvlText w:val=""/>
      <w:lvlJc w:val="left"/>
    </w:lvl>
    <w:lvl w:ilvl="4" w:tplc="6CA2FED4">
      <w:numFmt w:val="decimal"/>
      <w:lvlText w:val=""/>
      <w:lvlJc w:val="left"/>
    </w:lvl>
    <w:lvl w:ilvl="5" w:tplc="C6BA848E">
      <w:numFmt w:val="decimal"/>
      <w:lvlText w:val=""/>
      <w:lvlJc w:val="left"/>
    </w:lvl>
    <w:lvl w:ilvl="6" w:tplc="D0F4DB12">
      <w:numFmt w:val="decimal"/>
      <w:lvlText w:val=""/>
      <w:lvlJc w:val="left"/>
    </w:lvl>
    <w:lvl w:ilvl="7" w:tplc="E8BAA37E">
      <w:numFmt w:val="decimal"/>
      <w:lvlText w:val=""/>
      <w:lvlJc w:val="left"/>
    </w:lvl>
    <w:lvl w:ilvl="8" w:tplc="CC4C07EA">
      <w:numFmt w:val="decimal"/>
      <w:lvlText w:val=""/>
      <w:lvlJc w:val="left"/>
    </w:lvl>
  </w:abstractNum>
  <w:num w:numId="1" w16cid:durableId="1677029548">
    <w:abstractNumId w:val="2"/>
    <w:lvlOverride w:ilvl="0">
      <w:startOverride w:val="1"/>
    </w:lvlOverride>
  </w:num>
  <w:num w:numId="2" w16cid:durableId="1860310695">
    <w:abstractNumId w:val="1"/>
    <w:lvlOverride w:ilvl="0">
      <w:startOverride w:val="1"/>
    </w:lvlOverride>
  </w:num>
  <w:num w:numId="3" w16cid:durableId="8893402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75"/>
    <w:rsid w:val="00073B4D"/>
    <w:rsid w:val="00084056"/>
    <w:rsid w:val="00090214"/>
    <w:rsid w:val="00166C6C"/>
    <w:rsid w:val="001A2CCC"/>
    <w:rsid w:val="00231DD0"/>
    <w:rsid w:val="00476775"/>
    <w:rsid w:val="004E28A0"/>
    <w:rsid w:val="006A513F"/>
    <w:rsid w:val="007C67B3"/>
    <w:rsid w:val="00825B6A"/>
    <w:rsid w:val="00AF17B7"/>
    <w:rsid w:val="00C64EA9"/>
    <w:rsid w:val="00E37F92"/>
    <w:rsid w:val="00E70C17"/>
    <w:rsid w:val="00E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287A"/>
  <w15:chartTrackingRefBased/>
  <w15:docId w15:val="{6BA9B5D4-29E8-4EC9-83AA-120805F7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6775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6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7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7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7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7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77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77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7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7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7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7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7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77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767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77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77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Gioffré</dc:creator>
  <cp:keywords/>
  <dc:description/>
  <cp:lastModifiedBy>Stefania Moschi</cp:lastModifiedBy>
  <cp:revision>2</cp:revision>
  <cp:lastPrinted>2026-06-08T13:42:00Z</cp:lastPrinted>
  <dcterms:created xsi:type="dcterms:W3CDTF">2026-06-16T11:27:00Z</dcterms:created>
  <dcterms:modified xsi:type="dcterms:W3CDTF">2026-06-16T11:27:00Z</dcterms:modified>
</cp:coreProperties>
</file>